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2482"/>
        <w:gridCol w:w="5434"/>
        <w:gridCol w:w="2717"/>
      </w:tblGrid>
      <w:tr w:rsidR="00FA0F5B" w:rsidTr="00573010">
        <w:trPr>
          <w:trHeight w:val="845"/>
          <w:jc w:val="center"/>
        </w:trPr>
        <w:tc>
          <w:tcPr>
            <w:tcW w:w="1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74" w:lineRule="exact"/>
              <w:jc w:val="center"/>
            </w:pPr>
            <w:r w:rsidRPr="00FA0F5B">
              <w:rPr>
                <w:sz w:val="24"/>
              </w:rPr>
              <w:t>MALİ HİZMETLER MÜDÜRLÜĞÜ</w:t>
            </w:r>
          </w:p>
        </w:tc>
      </w:tr>
      <w:tr w:rsidR="00FA0F5B" w:rsidTr="00FA0F5B">
        <w:trPr>
          <w:trHeight w:val="845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Bodytext20"/>
              <w:framePr w:wrap="notBeside" w:vAnchor="text" w:hAnchor="page" w:x="406" w:y="2"/>
              <w:shd w:val="clear" w:color="auto" w:fill="auto"/>
              <w:spacing w:line="230" w:lineRule="exact"/>
            </w:pPr>
            <w:r>
              <w:t>SIRA NO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40" w:lineRule="auto"/>
              <w:ind w:left="400"/>
            </w:pPr>
            <w:r>
              <w:t>HİZMETİN ADI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40" w:lineRule="auto"/>
              <w:ind w:left="800"/>
            </w:pPr>
            <w:r>
              <w:t>BAŞVURUDA İSTENEN BELGELER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74" w:lineRule="exact"/>
              <w:jc w:val="center"/>
            </w:pPr>
            <w:r>
              <w:t>HİZMETİN TAMAMLAMA SÜRESİ</w:t>
            </w:r>
          </w:p>
        </w:tc>
      </w:tr>
      <w:tr w:rsidR="00FA0F5B" w:rsidTr="00FA0F5B">
        <w:trPr>
          <w:trHeight w:val="112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Bodytext20"/>
              <w:framePr w:wrap="notBeside" w:vAnchor="text" w:hAnchor="page" w:x="406" w:y="2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69" w:lineRule="exact"/>
              <w:ind w:left="20"/>
            </w:pPr>
            <w:r>
              <w:t>İl Özel İdaresi Bütçe İş ve İşlemleri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74" w:lineRule="exact"/>
              <w:jc w:val="both"/>
            </w:pPr>
            <w:r>
              <w:t>Mahalli İdareler Bütçe ve Muhasebe Yönetmeliği'nin 24.maddesi bütçe tasarısı, 26. madde bütçe tasarısının encümende görüşülmesi, 27. madde bütçe tasarısının meclise sunulması.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40" w:lineRule="auto"/>
              <w:jc w:val="center"/>
            </w:pPr>
            <w:r>
              <w:t>1 Gün</w:t>
            </w:r>
          </w:p>
        </w:tc>
      </w:tr>
      <w:tr w:rsidR="00FA0F5B" w:rsidTr="00FA0F5B">
        <w:trPr>
          <w:trHeight w:val="850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Bodytext20"/>
              <w:framePr w:wrap="notBeside" w:vAnchor="text" w:hAnchor="page" w:x="406" w:y="2"/>
              <w:shd w:val="clear" w:color="auto" w:fill="auto"/>
              <w:spacing w:line="240" w:lineRule="auto"/>
            </w:pPr>
            <w: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40" w:lineRule="auto"/>
              <w:ind w:left="20"/>
            </w:pPr>
            <w:r>
              <w:t>Birliklere Yardımlar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tabs>
                <w:tab w:val="left" w:pos="888"/>
              </w:tabs>
              <w:spacing w:line="274" w:lineRule="exact"/>
              <w:jc w:val="both"/>
            </w:pPr>
            <w:r>
              <w:t>1.Birlik</w:t>
            </w:r>
            <w:r>
              <w:tab/>
              <w:t>talep yazısı</w:t>
            </w:r>
          </w:p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tabs>
                <w:tab w:val="left" w:pos="821"/>
              </w:tabs>
              <w:spacing w:line="274" w:lineRule="exact"/>
              <w:jc w:val="both"/>
            </w:pPr>
            <w:r>
              <w:t>2.İlgili</w:t>
            </w:r>
            <w:r>
              <w:tab/>
              <w:t>Müdürlüğün aktarma talebi yazısı.</w:t>
            </w:r>
          </w:p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tabs>
                <w:tab w:val="left" w:pos="1027"/>
              </w:tabs>
              <w:spacing w:line="274" w:lineRule="exact"/>
              <w:jc w:val="both"/>
            </w:pPr>
            <w:r>
              <w:t>3.Valilik Olur'u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40" w:lineRule="auto"/>
              <w:jc w:val="center"/>
            </w:pPr>
            <w:r>
              <w:t>1 Gün</w:t>
            </w:r>
          </w:p>
        </w:tc>
      </w:tr>
      <w:tr w:rsidR="00FA0F5B" w:rsidTr="00FA0F5B">
        <w:trPr>
          <w:trHeight w:val="1123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Bodytext20"/>
              <w:framePr w:wrap="notBeside" w:vAnchor="text" w:hAnchor="page" w:x="406" w:y="2"/>
              <w:shd w:val="clear" w:color="auto" w:fill="auto"/>
              <w:spacing w:line="240" w:lineRule="auto"/>
            </w:pPr>
            <w:r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40" w:lineRule="auto"/>
              <w:ind w:left="20"/>
            </w:pPr>
            <w:r>
              <w:t>Hak ediş Ödemesi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74" w:lineRule="exact"/>
              <w:jc w:val="both"/>
            </w:pPr>
            <w:r>
              <w:t>1.Dilekçe</w:t>
            </w:r>
          </w:p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tabs>
                <w:tab w:val="left" w:pos="1138"/>
              </w:tabs>
              <w:spacing w:line="274" w:lineRule="exact"/>
              <w:jc w:val="both"/>
            </w:pPr>
            <w:r>
              <w:t>2.</w:t>
            </w:r>
            <w:proofErr w:type="spellStart"/>
            <w:r>
              <w:t>Hakediş</w:t>
            </w:r>
            <w:proofErr w:type="spellEnd"/>
            <w:r>
              <w:tab/>
              <w:t>Dosyası (2 Takım)</w:t>
            </w:r>
          </w:p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tabs>
                <w:tab w:val="left" w:pos="902"/>
              </w:tabs>
              <w:spacing w:line="274" w:lineRule="exact"/>
            </w:pPr>
            <w:r>
              <w:t>3.Vergi</w:t>
            </w:r>
            <w:r>
              <w:tab/>
              <w:t>Borcu Yoktur Yazısı. 4.SGK Borcu Yoktur Yazısı.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40" w:lineRule="auto"/>
              <w:jc w:val="center"/>
            </w:pPr>
            <w:r>
              <w:t>3 Gün</w:t>
            </w:r>
          </w:p>
        </w:tc>
      </w:tr>
      <w:tr w:rsidR="00FA0F5B" w:rsidTr="00FA0F5B">
        <w:trPr>
          <w:trHeight w:val="1128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Bodytext20"/>
              <w:framePr w:wrap="notBeside" w:vAnchor="text" w:hAnchor="page" w:x="406" w:y="2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40" w:lineRule="auto"/>
              <w:ind w:left="20"/>
            </w:pPr>
            <w:r>
              <w:t>Teminat İadesi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74" w:lineRule="exact"/>
              <w:jc w:val="both"/>
            </w:pPr>
            <w:r>
              <w:t>1.Dilekçe</w:t>
            </w:r>
          </w:p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tabs>
                <w:tab w:val="left" w:pos="946"/>
              </w:tabs>
              <w:spacing w:line="274" w:lineRule="exact"/>
              <w:jc w:val="both"/>
            </w:pPr>
            <w:r>
              <w:t>2.Kabul dosyası.</w:t>
            </w:r>
          </w:p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tabs>
                <w:tab w:val="left" w:pos="902"/>
              </w:tabs>
              <w:spacing w:line="274" w:lineRule="exact"/>
            </w:pPr>
            <w:r>
              <w:t>3.Vergi</w:t>
            </w:r>
            <w:r>
              <w:tab/>
              <w:t>Borcu Yoktur Yazısı 4.SGK İlişkisizlik Yazısı.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40" w:lineRule="auto"/>
              <w:jc w:val="center"/>
            </w:pPr>
            <w:r>
              <w:t>1 Gün</w:t>
            </w:r>
          </w:p>
        </w:tc>
      </w:tr>
      <w:tr w:rsidR="00FA0F5B" w:rsidTr="00FA0F5B">
        <w:trPr>
          <w:trHeight w:val="1392"/>
          <w:jc w:val="center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Bodytext20"/>
              <w:framePr w:wrap="notBeside" w:vAnchor="text" w:hAnchor="page" w:x="406" w:y="2"/>
              <w:numPr>
                <w:ilvl w:val="0"/>
                <w:numId w:val="4"/>
              </w:numPr>
              <w:shd w:val="clear" w:color="auto" w:fill="auto"/>
              <w:spacing w:after="1200" w:line="240" w:lineRule="auto"/>
            </w:pPr>
            <w:r>
              <w:t>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78" w:lineRule="exact"/>
              <w:ind w:left="20"/>
            </w:pPr>
            <w:r>
              <w:t>Satın Almalara Ait Ödemeler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74" w:lineRule="exact"/>
            </w:pPr>
            <w:r>
              <w:t>1.Fatura</w:t>
            </w:r>
          </w:p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74" w:lineRule="exact"/>
            </w:pPr>
            <w:r>
              <w:t>2.Onay Belgesi</w:t>
            </w:r>
          </w:p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74" w:lineRule="exact"/>
              <w:jc w:val="both"/>
            </w:pPr>
            <w:r>
              <w:t>3.Teklif</w:t>
            </w:r>
          </w:p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tabs>
                <w:tab w:val="left" w:pos="984"/>
              </w:tabs>
              <w:spacing w:line="274" w:lineRule="exact"/>
              <w:jc w:val="both"/>
            </w:pPr>
            <w:r>
              <w:t>4.Piyasa Araştırma Tutanağı</w:t>
            </w:r>
          </w:p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tabs>
                <w:tab w:val="left" w:pos="1200"/>
              </w:tabs>
              <w:spacing w:line="274" w:lineRule="exact"/>
              <w:jc w:val="both"/>
            </w:pPr>
            <w:r>
              <w:t>5.Yaklaşık Maliyet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40" w:lineRule="auto"/>
              <w:jc w:val="center"/>
            </w:pPr>
            <w:r>
              <w:t>3 Gün</w:t>
            </w:r>
          </w:p>
        </w:tc>
      </w:tr>
      <w:tr w:rsidR="00FA0F5B" w:rsidTr="00FA0F5B">
        <w:trPr>
          <w:trHeight w:val="1392"/>
          <w:jc w:val="center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framePr w:wrap="notBeside" w:vAnchor="text" w:hAnchor="page" w:x="406" w:y="2"/>
            </w:pPr>
            <w:r>
              <w:t>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40" w:lineRule="auto"/>
              <w:ind w:left="20"/>
            </w:pPr>
            <w:r>
              <w:t>Muhtar Ödenekleri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74" w:lineRule="exact"/>
            </w:pPr>
            <w:r>
              <w:t>19666 sayılı Resmi Gazetede aslı 16.04.1995 gün ve 22260 sayılı Resmi Gazetede değişikliği yayımlanan "Köy ve Mahalle Muhtarlarının Ödeneklerinin Ödenme Usulü Yönetmelik hükümlerinde açıklanmıştır.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40" w:lineRule="auto"/>
              <w:jc w:val="center"/>
            </w:pPr>
            <w:r>
              <w:t>1 Gün</w:t>
            </w:r>
          </w:p>
        </w:tc>
      </w:tr>
      <w:tr w:rsidR="00FA0F5B" w:rsidTr="00FA0F5B">
        <w:trPr>
          <w:trHeight w:val="1114"/>
          <w:jc w:val="center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framePr w:wrap="notBeside" w:vAnchor="text" w:hAnchor="page" w:x="406" w:y="2"/>
            </w:pPr>
            <w:r>
              <w:t>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74" w:lineRule="exact"/>
              <w:ind w:left="20"/>
            </w:pPr>
            <w:r>
              <w:t>İl Özel İdarelerinin Şirket Kurmaları ve Kurulmuş Şirketlere İştiraklerine ilişkin İşlemler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78" w:lineRule="exact"/>
            </w:pPr>
            <w:r>
              <w:t xml:space="preserve">4046 sayılı Özelleştirme Uygulamaları Hakkında Kanunun26. </w:t>
            </w:r>
            <w:proofErr w:type="gramStart"/>
            <w:r>
              <w:t>maddesi</w:t>
            </w:r>
            <w:proofErr w:type="gramEnd"/>
            <w: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40" w:lineRule="auto"/>
              <w:jc w:val="center"/>
            </w:pPr>
            <w:r>
              <w:t>1 Gün</w:t>
            </w:r>
          </w:p>
        </w:tc>
      </w:tr>
      <w:tr w:rsidR="00FA0F5B" w:rsidTr="00FA0F5B">
        <w:trPr>
          <w:trHeight w:val="566"/>
          <w:jc w:val="center"/>
        </w:trPr>
        <w:tc>
          <w:tcPr>
            <w:tcW w:w="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framePr w:wrap="notBeside" w:vAnchor="text" w:hAnchor="page" w:x="406" w:y="2"/>
            </w:pPr>
            <w:r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78" w:lineRule="exact"/>
              <w:ind w:left="20"/>
            </w:pPr>
            <w:r>
              <w:t>2380 Sayılı Kanun Gereği Yapılan İşlemler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78" w:lineRule="exact"/>
            </w:pPr>
            <w:r>
              <w:t>2380 sayılı Belediyelere ve İl Özel İdarelerine Pay Verilmesi Hakkındaki Kanunun 1. maddesi.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40" w:lineRule="auto"/>
              <w:jc w:val="center"/>
            </w:pPr>
            <w:r>
              <w:t>1 Gün</w:t>
            </w:r>
          </w:p>
        </w:tc>
      </w:tr>
      <w:tr w:rsidR="00FA0F5B" w:rsidTr="00FA0F5B">
        <w:trPr>
          <w:trHeight w:val="302"/>
          <w:jc w:val="center"/>
        </w:trPr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framePr w:wrap="notBeside" w:vAnchor="text" w:hAnchor="page" w:x="406" w:y="2"/>
            </w:pPr>
            <w:r>
              <w:t>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40" w:lineRule="auto"/>
              <w:ind w:left="20"/>
            </w:pPr>
            <w:r>
              <w:t>Diğer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40" w:lineRule="auto"/>
              <w:jc w:val="both"/>
            </w:pPr>
            <w:r>
              <w:t>5302 sayılı İl Özel idaresi Kanunun 42. maddesi.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F5B" w:rsidRDefault="00FA0F5B" w:rsidP="00FA0F5B">
            <w:pPr>
              <w:pStyle w:val="GvdeMetni1"/>
              <w:framePr w:wrap="notBeside" w:vAnchor="text" w:hAnchor="page" w:x="406" w:y="2"/>
              <w:shd w:val="clear" w:color="auto" w:fill="auto"/>
              <w:spacing w:line="240" w:lineRule="auto"/>
              <w:jc w:val="center"/>
            </w:pPr>
            <w:r>
              <w:t>1 Gün</w:t>
            </w:r>
          </w:p>
        </w:tc>
      </w:tr>
    </w:tbl>
    <w:p w:rsidR="00D72190" w:rsidRDefault="00D72190">
      <w:pPr>
        <w:rPr>
          <w:sz w:val="2"/>
          <w:szCs w:val="2"/>
        </w:rPr>
      </w:pPr>
    </w:p>
    <w:p w:rsidR="00D72190" w:rsidRDefault="00FA0F5B">
      <w:pPr>
        <w:pStyle w:val="GvdeMetni1"/>
        <w:shd w:val="clear" w:color="auto" w:fill="auto"/>
        <w:spacing w:before="254" w:after="245" w:line="274" w:lineRule="exact"/>
        <w:ind w:left="20" w:right="240" w:firstLine="720"/>
        <w:jc w:val="both"/>
      </w:pPr>
      <w:r>
        <w:t xml:space="preserve">Başvuru esnasında yukarıda belirtilen belgelerin dışında belge istenilmesi veya başvuru ek </w:t>
      </w:r>
      <w:proofErr w:type="gramStart"/>
      <w:r>
        <w:t>siksiz</w:t>
      </w:r>
      <w:proofErr w:type="gramEnd"/>
      <w:r>
        <w:t xml:space="preserve"> belge ile yapıldığı halde, hizmetin belirtilen sürede tamamlanmaması durumunda ilk müracaat yerine ya da ikinci müracaat yerine başvurunuz.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48"/>
        <w:gridCol w:w="3754"/>
        <w:gridCol w:w="2626"/>
        <w:gridCol w:w="2669"/>
      </w:tblGrid>
      <w:tr w:rsidR="00D72190">
        <w:trPr>
          <w:trHeight w:val="254"/>
          <w:jc w:val="center"/>
        </w:trPr>
        <w:tc>
          <w:tcPr>
            <w:tcW w:w="1848" w:type="dxa"/>
            <w:tcBorders>
              <w:right w:val="single" w:sz="4" w:space="0" w:color="auto"/>
            </w:tcBorders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İlk Müracaat Yeri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Muhasebe Bürosu</w:t>
            </w:r>
          </w:p>
        </w:tc>
        <w:tc>
          <w:tcPr>
            <w:tcW w:w="5295" w:type="dxa"/>
            <w:gridSpan w:val="2"/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1180"/>
            </w:pPr>
            <w:r>
              <w:t xml:space="preserve">İkinci Müracaat </w:t>
            </w:r>
            <w:proofErr w:type="gramStart"/>
            <w:r>
              <w:t>Yeri : Mali</w:t>
            </w:r>
            <w:proofErr w:type="gramEnd"/>
            <w:r>
              <w:t xml:space="preserve"> Hizmetler Md.</w:t>
            </w:r>
          </w:p>
        </w:tc>
      </w:tr>
      <w:tr w:rsidR="00D72190">
        <w:trPr>
          <w:trHeight w:val="278"/>
          <w:jc w:val="center"/>
        </w:trPr>
        <w:tc>
          <w:tcPr>
            <w:tcW w:w="1848" w:type="dxa"/>
            <w:tcBorders>
              <w:right w:val="single" w:sz="4" w:space="0" w:color="auto"/>
            </w:tcBorders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İsim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proofErr w:type="spellStart"/>
            <w:r>
              <w:t>Sebahattin</w:t>
            </w:r>
            <w:proofErr w:type="spellEnd"/>
            <w:r>
              <w:t xml:space="preserve"> BAYBURT</w:t>
            </w:r>
          </w:p>
        </w:tc>
        <w:tc>
          <w:tcPr>
            <w:tcW w:w="2626" w:type="dxa"/>
            <w:tcBorders>
              <w:right w:val="single" w:sz="4" w:space="0" w:color="auto"/>
            </w:tcBorders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1180"/>
            </w:pPr>
            <w:r>
              <w:t>İsim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Soner ATEŞLİ</w:t>
            </w:r>
          </w:p>
        </w:tc>
      </w:tr>
      <w:tr w:rsidR="00D72190">
        <w:trPr>
          <w:trHeight w:val="274"/>
          <w:jc w:val="center"/>
        </w:trPr>
        <w:tc>
          <w:tcPr>
            <w:tcW w:w="1848" w:type="dxa"/>
            <w:tcBorders>
              <w:right w:val="single" w:sz="4" w:space="0" w:color="auto"/>
            </w:tcBorders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Unvan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Şef</w:t>
            </w:r>
          </w:p>
        </w:tc>
        <w:tc>
          <w:tcPr>
            <w:tcW w:w="2626" w:type="dxa"/>
            <w:tcBorders>
              <w:right w:val="single" w:sz="4" w:space="0" w:color="auto"/>
            </w:tcBorders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1180"/>
            </w:pPr>
            <w:proofErr w:type="gramStart"/>
            <w:r>
              <w:t>Unvan :</w:t>
            </w:r>
            <w:proofErr w:type="gramEnd"/>
          </w:p>
        </w:tc>
        <w:tc>
          <w:tcPr>
            <w:tcW w:w="2669" w:type="dxa"/>
            <w:tcBorders>
              <w:left w:val="single" w:sz="4" w:space="0" w:color="auto"/>
            </w:tcBorders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 xml:space="preserve">Mali </w:t>
            </w:r>
            <w:proofErr w:type="spellStart"/>
            <w:r>
              <w:t>Hizm</w:t>
            </w:r>
            <w:proofErr w:type="spellEnd"/>
            <w:r>
              <w:t>. Müdürü</w:t>
            </w:r>
          </w:p>
        </w:tc>
      </w:tr>
      <w:tr w:rsidR="00D72190">
        <w:trPr>
          <w:trHeight w:val="288"/>
          <w:jc w:val="center"/>
        </w:trPr>
        <w:tc>
          <w:tcPr>
            <w:tcW w:w="1848" w:type="dxa"/>
            <w:tcBorders>
              <w:right w:val="single" w:sz="4" w:space="0" w:color="auto"/>
            </w:tcBorders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Adres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Çanakkale İl Özel İdaresi</w:t>
            </w:r>
          </w:p>
        </w:tc>
        <w:tc>
          <w:tcPr>
            <w:tcW w:w="2626" w:type="dxa"/>
            <w:tcBorders>
              <w:right w:val="single" w:sz="4" w:space="0" w:color="auto"/>
            </w:tcBorders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1180"/>
            </w:pPr>
            <w:r>
              <w:t>Adres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Çanakkale İl Özel İdaresi</w:t>
            </w:r>
          </w:p>
        </w:tc>
      </w:tr>
      <w:tr w:rsidR="00D72190">
        <w:trPr>
          <w:trHeight w:val="278"/>
          <w:jc w:val="center"/>
        </w:trPr>
        <w:tc>
          <w:tcPr>
            <w:tcW w:w="1848" w:type="dxa"/>
            <w:tcBorders>
              <w:right w:val="single" w:sz="4" w:space="0" w:color="auto"/>
            </w:tcBorders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Tel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0 286 218 10 55 (5101)</w:t>
            </w:r>
          </w:p>
        </w:tc>
        <w:tc>
          <w:tcPr>
            <w:tcW w:w="2626" w:type="dxa"/>
            <w:tcBorders>
              <w:right w:val="single" w:sz="4" w:space="0" w:color="auto"/>
            </w:tcBorders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1180"/>
            </w:pPr>
            <w:r>
              <w:t>Tel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0 286 218 10 55 (5100)</w:t>
            </w:r>
          </w:p>
        </w:tc>
      </w:tr>
      <w:tr w:rsidR="00D72190">
        <w:trPr>
          <w:trHeight w:val="259"/>
          <w:jc w:val="center"/>
        </w:trPr>
        <w:tc>
          <w:tcPr>
            <w:tcW w:w="1848" w:type="dxa"/>
            <w:tcBorders>
              <w:right w:val="single" w:sz="4" w:space="0" w:color="auto"/>
            </w:tcBorders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rPr>
                <w:lang/>
              </w:rPr>
              <w:t>Fax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0 286 218 10 54</w:t>
            </w:r>
          </w:p>
        </w:tc>
        <w:tc>
          <w:tcPr>
            <w:tcW w:w="2626" w:type="dxa"/>
            <w:tcBorders>
              <w:right w:val="single" w:sz="4" w:space="0" w:color="auto"/>
            </w:tcBorders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1180"/>
            </w:pPr>
            <w:r>
              <w:rPr>
                <w:lang/>
              </w:rPr>
              <w:t xml:space="preserve">Fax </w:t>
            </w:r>
            <w:r>
              <w:t>: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t>0 286 218 10 54</w:t>
            </w:r>
          </w:p>
        </w:tc>
      </w:tr>
      <w:tr w:rsidR="00D72190">
        <w:trPr>
          <w:trHeight w:val="307"/>
          <w:jc w:val="center"/>
        </w:trPr>
        <w:tc>
          <w:tcPr>
            <w:tcW w:w="1848" w:type="dxa"/>
            <w:tcBorders>
              <w:right w:val="single" w:sz="4" w:space="0" w:color="auto"/>
            </w:tcBorders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r>
              <w:rPr>
                <w:lang/>
              </w:rPr>
              <w:t>E-Posta</w:t>
            </w:r>
          </w:p>
        </w:tc>
        <w:tc>
          <w:tcPr>
            <w:tcW w:w="3754" w:type="dxa"/>
            <w:tcBorders>
              <w:left w:val="single" w:sz="4" w:space="0" w:color="auto"/>
            </w:tcBorders>
            <w:shd w:val="clear" w:color="auto" w:fill="FFFFFF"/>
          </w:tcPr>
          <w:p w:rsidR="00D72190" w:rsidRDefault="00FA0F5B" w:rsidP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proofErr w:type="spellStart"/>
            <w:r>
              <w:t>Sebahattin</w:t>
            </w:r>
            <w:proofErr w:type="spellEnd"/>
            <w:r>
              <w:t>.</w:t>
            </w:r>
            <w:proofErr w:type="spellStart"/>
            <w:r>
              <w:t>bayburt</w:t>
            </w:r>
            <w:proofErr w:type="spellEnd"/>
            <w:r w:rsidR="00A15039">
              <w:fldChar w:fldCharType="begin"/>
            </w:r>
            <w:r w:rsidR="00A15039">
              <w:instrText>HYPERLINK "mailto:alaeddin.er@icisleri.gov.tr"</w:instrText>
            </w:r>
            <w:r w:rsidR="00A15039">
              <w:fldChar w:fldCharType="separate"/>
            </w:r>
            <w:r>
              <w:rPr>
                <w:rStyle w:val="Kpr"/>
                <w:lang w:val="en-US"/>
              </w:rPr>
              <w:t>@</w:t>
            </w:r>
            <w:proofErr w:type="spellStart"/>
            <w:r>
              <w:rPr>
                <w:rStyle w:val="Kpr"/>
                <w:lang w:val="en-US"/>
              </w:rPr>
              <w:t>icisleri.gov.tr</w:t>
            </w:r>
            <w:proofErr w:type="spellEnd"/>
            <w:r w:rsidR="00A15039">
              <w:fldChar w:fldCharType="end"/>
            </w:r>
          </w:p>
        </w:tc>
        <w:tc>
          <w:tcPr>
            <w:tcW w:w="2626" w:type="dxa"/>
            <w:tcBorders>
              <w:right w:val="single" w:sz="4" w:space="0" w:color="auto"/>
            </w:tcBorders>
            <w:shd w:val="clear" w:color="auto" w:fill="FFFFFF"/>
          </w:tcPr>
          <w:p w:rsidR="00D72190" w:rsidRDefault="00FA0F5B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1180"/>
            </w:pPr>
            <w:r>
              <w:rPr>
                <w:lang/>
              </w:rPr>
              <w:t xml:space="preserve">E-Posta </w:t>
            </w:r>
            <w:r>
              <w:t>:</w:t>
            </w:r>
          </w:p>
        </w:tc>
        <w:tc>
          <w:tcPr>
            <w:tcW w:w="2669" w:type="dxa"/>
            <w:tcBorders>
              <w:left w:val="single" w:sz="4" w:space="0" w:color="auto"/>
            </w:tcBorders>
            <w:shd w:val="clear" w:color="auto" w:fill="FFFFFF"/>
          </w:tcPr>
          <w:p w:rsidR="00D72190" w:rsidRDefault="00A15039">
            <w:pPr>
              <w:pStyle w:val="GvdeMetni1"/>
              <w:framePr w:wrap="notBeside" w:vAnchor="text" w:hAnchor="text" w:xAlign="center" w:y="1"/>
              <w:shd w:val="clear" w:color="auto" w:fill="auto"/>
              <w:spacing w:line="240" w:lineRule="auto"/>
              <w:ind w:left="40"/>
            </w:pPr>
            <w:hyperlink r:id="rId7" w:history="1">
              <w:r w:rsidR="00FA0F5B">
                <w:rPr>
                  <w:rStyle w:val="Kpr"/>
                  <w:lang w:val="en-US"/>
                </w:rPr>
                <w:t>soner.atesli@icisleri.gov.tr</w:t>
              </w:r>
            </w:hyperlink>
          </w:p>
        </w:tc>
      </w:tr>
    </w:tbl>
    <w:p w:rsidR="00D72190" w:rsidRDefault="00D72190">
      <w:pPr>
        <w:rPr>
          <w:sz w:val="2"/>
          <w:szCs w:val="2"/>
        </w:rPr>
      </w:pPr>
      <w:bookmarkStart w:id="0" w:name="_GoBack"/>
      <w:bookmarkEnd w:id="0"/>
    </w:p>
    <w:sectPr w:rsidR="00D72190" w:rsidSect="00946B56">
      <w:type w:val="continuous"/>
      <w:pgSz w:w="11905" w:h="16837"/>
      <w:pgMar w:top="644" w:right="391" w:bottom="568" w:left="3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80" w:rsidRDefault="00352880">
      <w:r>
        <w:separator/>
      </w:r>
    </w:p>
  </w:endnote>
  <w:endnote w:type="continuationSeparator" w:id="0">
    <w:p w:rsidR="00352880" w:rsidRDefault="003528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80" w:rsidRDefault="00352880"/>
  </w:footnote>
  <w:footnote w:type="continuationSeparator" w:id="0">
    <w:p w:rsidR="00352880" w:rsidRDefault="003528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3B14"/>
    <w:multiLevelType w:val="multilevel"/>
    <w:tmpl w:val="7E727C4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AC4286"/>
    <w:multiLevelType w:val="multilevel"/>
    <w:tmpl w:val="66484A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C43D1B"/>
    <w:multiLevelType w:val="multilevel"/>
    <w:tmpl w:val="0A9E98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B1A5D30"/>
    <w:multiLevelType w:val="multilevel"/>
    <w:tmpl w:val="914A6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106144"/>
    <w:multiLevelType w:val="multilevel"/>
    <w:tmpl w:val="797E6B1A"/>
    <w:lvl w:ilvl="0">
      <w:start w:val="5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D72190"/>
    <w:rsid w:val="00352880"/>
    <w:rsid w:val="00946B56"/>
    <w:rsid w:val="00A15039"/>
    <w:rsid w:val="00D72190"/>
    <w:rsid w:val="00FA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15039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15039"/>
    <w:rPr>
      <w:color w:val="0066CC"/>
      <w:u w:val="single"/>
    </w:rPr>
  </w:style>
  <w:style w:type="character" w:customStyle="1" w:styleId="Bodytext4">
    <w:name w:val="Body text (4)_"/>
    <w:basedOn w:val="VarsaylanParagrafYazTipi"/>
    <w:link w:val="Bodytext40"/>
    <w:rsid w:val="00A1503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">
    <w:name w:val="Body text (3)_"/>
    <w:basedOn w:val="VarsaylanParagrafYazTipi"/>
    <w:link w:val="Bodytext30"/>
    <w:rsid w:val="00A15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2">
    <w:name w:val="Body text (2)_"/>
    <w:basedOn w:val="VarsaylanParagrafYazTipi"/>
    <w:link w:val="Bodytext20"/>
    <w:rsid w:val="00A15039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">
    <w:name w:val="Body text_"/>
    <w:basedOn w:val="VarsaylanParagrafYazTipi"/>
    <w:link w:val="GvdeMetni1"/>
    <w:rsid w:val="00A150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Bodytext40">
    <w:name w:val="Body text (4)"/>
    <w:basedOn w:val="Normal"/>
    <w:link w:val="Bodytext4"/>
    <w:rsid w:val="00A1503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7"/>
      <w:szCs w:val="27"/>
    </w:rPr>
  </w:style>
  <w:style w:type="paragraph" w:customStyle="1" w:styleId="Bodytext30">
    <w:name w:val="Body text (3)"/>
    <w:basedOn w:val="Normal"/>
    <w:link w:val="Bodytext3"/>
    <w:rsid w:val="00A150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A15039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GvdeMetni1">
    <w:name w:val="Gövde Metni1"/>
    <w:basedOn w:val="Normal"/>
    <w:link w:val="Bodytext"/>
    <w:rsid w:val="00A1503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ner.atesli@icisleri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TABLOSU</dc:title>
  <dc:subject/>
  <dc:creator>gulsum.satar</dc:creator>
  <cp:keywords/>
  <cp:lastModifiedBy>oguzhan.bedir</cp:lastModifiedBy>
  <cp:revision>3</cp:revision>
  <dcterms:created xsi:type="dcterms:W3CDTF">2019-08-23T08:12:00Z</dcterms:created>
  <dcterms:modified xsi:type="dcterms:W3CDTF">2019-08-23T08:27:00Z</dcterms:modified>
</cp:coreProperties>
</file>